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6B9A2" w14:textId="4F89E08C" w:rsidR="009D7B24" w:rsidRDefault="009D7B24" w:rsidP="009D7B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FE04F9A" wp14:editId="2DD25278">
            <wp:extent cx="2390775" cy="1491455"/>
            <wp:effectExtent l="38100" t="38100" r="9525" b="139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93" cy="15033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7B8CF2" w14:textId="77777777" w:rsidR="009D7B24" w:rsidRDefault="009D7B24" w:rsidP="00616D4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4569C78" w14:textId="11FE3876" w:rsidR="00616D48" w:rsidRPr="007B4AE5" w:rsidRDefault="00616D48" w:rsidP="009D7B2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4AE5">
        <w:rPr>
          <w:rFonts w:ascii="Times New Roman" w:hAnsi="Times New Roman" w:cs="Times New Roman"/>
          <w:b/>
          <w:sz w:val="24"/>
          <w:szCs w:val="24"/>
        </w:rPr>
        <w:t xml:space="preserve">«Все знают, какие сильные патриотические чувства вызывают у нас победы наших спортсменов на Олимпиадах, на Параолимпийских играх и на других крупнейших соревнованиях. В этом смысле спорт, безусловно, </w:t>
      </w:r>
    </w:p>
    <w:p w14:paraId="49BD7359" w14:textId="77777777" w:rsidR="00616D48" w:rsidRPr="007B4AE5" w:rsidRDefault="00616D48" w:rsidP="009D7B2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4AE5">
        <w:rPr>
          <w:rFonts w:ascii="Times New Roman" w:hAnsi="Times New Roman" w:cs="Times New Roman"/>
          <w:b/>
          <w:sz w:val="24"/>
          <w:szCs w:val="24"/>
        </w:rPr>
        <w:t xml:space="preserve">является одним из важнейших факторов, способствующих воспитанию патриотизма». </w:t>
      </w:r>
    </w:p>
    <w:p w14:paraId="03FEE950" w14:textId="77777777" w:rsidR="00616D48" w:rsidRDefault="00616D48" w:rsidP="009D7B2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4AE5">
        <w:rPr>
          <w:rFonts w:ascii="Times New Roman" w:hAnsi="Times New Roman" w:cs="Times New Roman"/>
          <w:b/>
          <w:sz w:val="24"/>
          <w:szCs w:val="24"/>
        </w:rPr>
        <w:t>В</w:t>
      </w:r>
      <w:r w:rsidRPr="007B4AE5">
        <w:rPr>
          <w:rFonts w:ascii="Times New Roman" w:hAnsi="Times New Roman" w:cs="Times New Roman"/>
          <w:sz w:val="28"/>
          <w:szCs w:val="24"/>
        </w:rPr>
        <w:t>.</w:t>
      </w:r>
      <w:r w:rsidRPr="007B4AE5">
        <w:rPr>
          <w:rFonts w:ascii="Times New Roman" w:hAnsi="Times New Roman" w:cs="Times New Roman"/>
          <w:b/>
          <w:sz w:val="24"/>
          <w:szCs w:val="24"/>
        </w:rPr>
        <w:t>В. Путин.</w:t>
      </w:r>
    </w:p>
    <w:p w14:paraId="65495C94" w14:textId="77777777" w:rsidR="000C19F2" w:rsidRPr="00764754" w:rsidRDefault="000C19F2" w:rsidP="000C19F2">
      <w:pPr>
        <w:rPr>
          <w:rFonts w:ascii="Times New Roman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C34ADB">
        <w:rPr>
          <w:rFonts w:ascii="Times New Roman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Автор</w:t>
      </w:r>
      <w:r>
        <w:rPr>
          <w:rFonts w:ascii="Times New Roman" w:hAnsi="Times New Roman" w:cs="Times New Roman"/>
          <w:b/>
          <w:bCs/>
          <w:color w:val="000000"/>
          <w:sz w:val="24"/>
          <w:szCs w:val="20"/>
          <w:shd w:val="clear" w:color="auto" w:fill="FFFFFF"/>
        </w:rPr>
        <w:t>ы</w:t>
      </w:r>
      <w:r w:rsidRPr="00C34ADB">
        <w:rPr>
          <w:rFonts w:ascii="Times New Roman" w:hAnsi="Times New Roman" w:cs="Times New Roman"/>
          <w:b/>
          <w:bCs/>
          <w:color w:val="000000"/>
          <w:sz w:val="24"/>
          <w:szCs w:val="20"/>
          <w:shd w:val="clear" w:color="auto" w:fill="FFFFFF"/>
        </w:rPr>
        <w:t xml:space="preserve"> </w:t>
      </w:r>
      <w:proofErr w:type="spellStart"/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Каночкина</w:t>
      </w:r>
      <w:proofErr w:type="spellEnd"/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Оль</w:t>
      </w:r>
      <w:r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га Евгеньевна, учитель-логопед</w:t>
      </w:r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,</w:t>
      </w:r>
      <w:r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Винокурова Галина Викторовна, инструктор по физическому воспитанию, Камынина Светлана Владимировна, воспитатель,</w:t>
      </w:r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МБДОУ д/с № 465, г. Новосибирск, к/тел.: 8913-739-6287, </w:t>
      </w:r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  <w:lang w:val="en-US"/>
        </w:rPr>
        <w:t>e</w:t>
      </w:r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. м</w:t>
      </w:r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  <w:lang w:val="en-US"/>
        </w:rPr>
        <w:t>ail</w:t>
      </w:r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: </w:t>
      </w:r>
      <w:proofErr w:type="spellStart"/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  <w:lang w:val="en-US"/>
        </w:rPr>
        <w:t>olgakanochkina</w:t>
      </w:r>
      <w:proofErr w:type="spellEnd"/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@</w:t>
      </w:r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  <w:lang w:val="en-US"/>
        </w:rPr>
        <w:t>mail</w:t>
      </w:r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.</w:t>
      </w:r>
      <w:proofErr w:type="spellStart"/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  <w:lang w:val="en-US"/>
        </w:rPr>
        <w:t>ru</w:t>
      </w:r>
      <w:proofErr w:type="spellEnd"/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.</w:t>
      </w:r>
    </w:p>
    <w:p w14:paraId="4A7194A6" w14:textId="319D2059" w:rsidR="000C19F2" w:rsidRPr="00764754" w:rsidRDefault="000C19F2" w:rsidP="000C19F2">
      <w:pPr>
        <w:rPr>
          <w:rFonts w:ascii="Times New Roman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C34ADB">
        <w:rPr>
          <w:rFonts w:ascii="Times New Roman" w:hAnsi="Times New Roman" w:cs="Times New Roman"/>
          <w:b/>
          <w:bCs/>
          <w:color w:val="000000"/>
          <w:sz w:val="24"/>
          <w:szCs w:val="20"/>
          <w:shd w:val="clear" w:color="auto" w:fill="FFFFFF"/>
        </w:rPr>
        <w:t xml:space="preserve">Название статьи: </w:t>
      </w:r>
      <w:r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  <w:t>«Малые зимние Олимпийские игры в ДОУ, как ресурс патриотического и физического воспитания детей дошкольного возраста</w:t>
      </w:r>
      <w:r w:rsidRPr="00C34ADB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  <w:t>»</w:t>
      </w:r>
    </w:p>
    <w:p w14:paraId="026079F4" w14:textId="77777777" w:rsidR="000C19F2" w:rsidRDefault="000C19F2" w:rsidP="000C19F2">
      <w:pPr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</w:pPr>
      <w:r w:rsidRPr="00C34ADB">
        <w:rPr>
          <w:rFonts w:ascii="Times New Roman" w:hAnsi="Times New Roman" w:cs="Times New Roman"/>
          <w:b/>
          <w:bCs/>
          <w:color w:val="000000"/>
          <w:sz w:val="24"/>
          <w:szCs w:val="20"/>
          <w:shd w:val="clear" w:color="auto" w:fill="FFFFFF"/>
        </w:rPr>
        <w:t>Аннотация</w:t>
      </w:r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: </w:t>
      </w:r>
    </w:p>
    <w:p w14:paraId="4A332A5B" w14:textId="77777777" w:rsidR="000C19F2" w:rsidRPr="00C34ADB" w:rsidRDefault="000C19F2" w:rsidP="000C19F2">
      <w:pPr>
        <w:rPr>
          <w:rFonts w:ascii="Times New Roman" w:hAnsi="Times New Roman" w:cs="Times New Roman"/>
          <w:color w:val="000000"/>
          <w:sz w:val="24"/>
          <w:szCs w:val="23"/>
        </w:rPr>
      </w:pPr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Статья представляет успешную</w:t>
      </w:r>
      <w:r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</w:t>
      </w:r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коллаборацию двух творческих групп педагогов</w:t>
      </w:r>
      <w:r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ДОУ</w:t>
      </w:r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 xml:space="preserve"> по направлениям «</w:t>
      </w:r>
      <w:proofErr w:type="spellStart"/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Здоровьесбережение</w:t>
      </w:r>
      <w:proofErr w:type="spellEnd"/>
      <w:r w:rsidRPr="00C34AD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» и «Патриотическое воспитание»</w:t>
      </w:r>
      <w:r>
        <w:rPr>
          <w:rFonts w:ascii="Times New Roman" w:hAnsi="Times New Roman" w:cs="Times New Roman"/>
          <w:color w:val="000000"/>
          <w:sz w:val="24"/>
          <w:szCs w:val="23"/>
        </w:rPr>
        <w:t>, за</w:t>
      </w:r>
      <w:r w:rsidRPr="00C34ADB">
        <w:rPr>
          <w:rFonts w:ascii="Times New Roman" w:hAnsi="Times New Roman" w:cs="Times New Roman"/>
          <w:color w:val="000000"/>
          <w:sz w:val="24"/>
          <w:szCs w:val="23"/>
        </w:rPr>
        <w:t>интерес</w:t>
      </w:r>
      <w:r>
        <w:rPr>
          <w:rFonts w:ascii="Times New Roman" w:hAnsi="Times New Roman" w:cs="Times New Roman"/>
          <w:color w:val="000000"/>
          <w:sz w:val="24"/>
          <w:szCs w:val="23"/>
        </w:rPr>
        <w:t>ует</w:t>
      </w:r>
      <w:r w:rsidRPr="00C34ADB">
        <w:rPr>
          <w:rFonts w:ascii="Times New Roman" w:hAnsi="Times New Roman" w:cs="Times New Roman"/>
          <w:color w:val="000000"/>
          <w:sz w:val="24"/>
          <w:szCs w:val="23"/>
        </w:rPr>
        <w:t xml:space="preserve"> пед</w:t>
      </w:r>
      <w:r>
        <w:rPr>
          <w:rFonts w:ascii="Times New Roman" w:hAnsi="Times New Roman" w:cs="Times New Roman"/>
          <w:color w:val="000000"/>
          <w:sz w:val="24"/>
          <w:szCs w:val="23"/>
        </w:rPr>
        <w:t>агогов всех уровней, а также родительскую аудиторию</w:t>
      </w:r>
      <w:r w:rsidRPr="00C34ADB">
        <w:rPr>
          <w:rFonts w:ascii="Times New Roman" w:hAnsi="Times New Roman" w:cs="Times New Roman"/>
          <w:color w:val="000000"/>
          <w:sz w:val="24"/>
          <w:szCs w:val="23"/>
        </w:rPr>
        <w:t>.</w:t>
      </w:r>
    </w:p>
    <w:p w14:paraId="27ECBF0D" w14:textId="77777777" w:rsidR="000C19F2" w:rsidRDefault="000C19F2" w:rsidP="000C19F2">
      <w:pPr>
        <w:rPr>
          <w:rFonts w:ascii="Times New Roman" w:hAnsi="Times New Roman" w:cs="Times New Roman"/>
          <w:b/>
          <w:color w:val="000000"/>
          <w:sz w:val="24"/>
          <w:szCs w:val="23"/>
        </w:rPr>
      </w:pPr>
      <w:r w:rsidRPr="00C34ADB">
        <w:rPr>
          <w:rFonts w:ascii="Times New Roman" w:hAnsi="Times New Roman" w:cs="Times New Roman"/>
          <w:b/>
          <w:color w:val="000000"/>
          <w:sz w:val="24"/>
          <w:szCs w:val="23"/>
        </w:rPr>
        <w:t xml:space="preserve">Ключевые слова: </w:t>
      </w:r>
    </w:p>
    <w:p w14:paraId="406A25F9" w14:textId="142E421B" w:rsidR="000C19F2" w:rsidRPr="00C34ADB" w:rsidRDefault="000C19F2" w:rsidP="000C19F2">
      <w:pPr>
        <w:rPr>
          <w:rFonts w:ascii="Times New Roman" w:hAnsi="Times New Roman" w:cs="Times New Roman"/>
          <w:color w:val="000000"/>
          <w:sz w:val="24"/>
          <w:szCs w:val="23"/>
        </w:rPr>
      </w:pPr>
      <w:r w:rsidRPr="000C19F2">
        <w:rPr>
          <w:rFonts w:ascii="Times New Roman" w:hAnsi="Times New Roman" w:cs="Times New Roman"/>
          <w:color w:val="000000"/>
          <w:sz w:val="24"/>
          <w:szCs w:val="23"/>
        </w:rPr>
        <w:t>«Олимпийские игры»,</w:t>
      </w:r>
      <w:r>
        <w:rPr>
          <w:rFonts w:ascii="Times New Roman" w:hAnsi="Times New Roman" w:cs="Times New Roman"/>
          <w:b/>
          <w:color w:val="000000"/>
          <w:sz w:val="24"/>
          <w:szCs w:val="23"/>
        </w:rPr>
        <w:t xml:space="preserve"> «</w:t>
      </w:r>
      <w:r w:rsidRPr="00C971E6">
        <w:rPr>
          <w:rFonts w:ascii="Times New Roman" w:hAnsi="Times New Roman" w:cs="Times New Roman"/>
          <w:color w:val="000000"/>
          <w:sz w:val="24"/>
          <w:szCs w:val="23"/>
        </w:rPr>
        <w:t>Дошкольный возраст», «Дошкольная система образования»,</w:t>
      </w:r>
      <w:r w:rsidR="006E1319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  <w:r w:rsidRPr="00C34ADB">
        <w:rPr>
          <w:rFonts w:ascii="Times New Roman" w:hAnsi="Times New Roman" w:cs="Times New Roman"/>
          <w:color w:val="000000"/>
          <w:sz w:val="24"/>
          <w:szCs w:val="23"/>
        </w:rPr>
        <w:t>«</w:t>
      </w:r>
      <w:proofErr w:type="spellStart"/>
      <w:r w:rsidRPr="00C34ADB">
        <w:rPr>
          <w:rFonts w:ascii="Times New Roman" w:hAnsi="Times New Roman" w:cs="Times New Roman"/>
          <w:color w:val="000000"/>
          <w:sz w:val="24"/>
          <w:szCs w:val="23"/>
        </w:rPr>
        <w:t>Здоровьесбережение</w:t>
      </w:r>
      <w:proofErr w:type="spellEnd"/>
      <w:r w:rsidRPr="00C34ADB">
        <w:rPr>
          <w:rFonts w:ascii="Times New Roman" w:hAnsi="Times New Roman" w:cs="Times New Roman"/>
          <w:color w:val="000000"/>
          <w:sz w:val="24"/>
          <w:szCs w:val="23"/>
        </w:rPr>
        <w:t>», «Патриотическое воспитание», «Здоровый образ жизни»</w:t>
      </w:r>
      <w:r>
        <w:rPr>
          <w:rFonts w:ascii="Times New Roman" w:hAnsi="Times New Roman" w:cs="Times New Roman"/>
          <w:color w:val="000000"/>
          <w:sz w:val="24"/>
          <w:szCs w:val="23"/>
        </w:rPr>
        <w:t>.</w:t>
      </w:r>
    </w:p>
    <w:p w14:paraId="433F898A" w14:textId="77777777" w:rsidR="000C19F2" w:rsidRDefault="000C19F2" w:rsidP="000C19F2">
      <w:pPr>
        <w:rPr>
          <w:rFonts w:ascii="Times New Roman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C34ADB">
        <w:rPr>
          <w:rFonts w:ascii="Times New Roman" w:hAnsi="Times New Roman" w:cs="Times New Roman"/>
          <w:b/>
          <w:bCs/>
          <w:color w:val="000000"/>
          <w:sz w:val="24"/>
          <w:szCs w:val="20"/>
          <w:shd w:val="clear" w:color="auto" w:fill="FFFFFF"/>
        </w:rPr>
        <w:t>Список литературы:</w:t>
      </w:r>
    </w:p>
    <w:p w14:paraId="778C42EE" w14:textId="77777777" w:rsidR="000C19F2" w:rsidRPr="00C971E6" w:rsidRDefault="000C19F2" w:rsidP="000C19F2">
      <w:pP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 w:rsidRPr="00C971E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</w:t>
      </w:r>
      <w:r w:rsidRPr="00C971E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  <w:r w:rsidRPr="00C971E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Жданова Д.Р. Гиподинамия – болезнь 21 века / Д.Р. Жданова, А.А. </w:t>
      </w:r>
      <w:proofErr w:type="spellStart"/>
      <w:r w:rsidRPr="00C971E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Рубизова</w:t>
      </w:r>
      <w:proofErr w:type="spellEnd"/>
      <w:r w:rsidRPr="00C971E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// </w:t>
      </w:r>
      <w:proofErr w:type="spellStart"/>
      <w:r w:rsidRPr="00C971E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BulletinofMedicalInternetConferences</w:t>
      </w:r>
      <w:proofErr w:type="spellEnd"/>
      <w:r w:rsidRPr="00C971E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. – 2019. – </w:t>
      </w:r>
      <w:proofErr w:type="spellStart"/>
      <w:r w:rsidRPr="00C971E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Volume</w:t>
      </w:r>
      <w:proofErr w:type="spellEnd"/>
      <w:r w:rsidRPr="00C971E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9. – </w:t>
      </w:r>
      <w:proofErr w:type="spellStart"/>
      <w:r w:rsidRPr="00C971E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Issue</w:t>
      </w:r>
      <w:proofErr w:type="spellEnd"/>
      <w:r w:rsidRPr="00C971E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12. – С. 550-554;</w:t>
      </w:r>
    </w:p>
    <w:p w14:paraId="5AF08F75" w14:textId="77777777" w:rsidR="000C19F2" w:rsidRPr="00C971E6" w:rsidRDefault="000C19F2" w:rsidP="000C19F2">
      <w:pP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 w:rsidRPr="00C971E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2. Федеральная служба государственной статистики (дата обращения: 23.09.2023г.)</w:t>
      </w:r>
    </w:p>
    <w:p w14:paraId="59BC6407" w14:textId="77777777" w:rsidR="000C19F2" w:rsidRPr="000C19F2" w:rsidRDefault="000C19F2" w:rsidP="000C19F2">
      <w:pPr>
        <w:rPr>
          <w:rFonts w:ascii="Times New Roman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C971E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3.</w:t>
      </w:r>
      <w:r w:rsidRPr="00C971E6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Патриотическое воспитание дошкольников в наше время / Н. М. Гриценко, Н. Г. </w:t>
      </w:r>
      <w:proofErr w:type="spellStart"/>
      <w:r w:rsidRPr="00C971E6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Рецер</w:t>
      </w:r>
      <w:proofErr w:type="spellEnd"/>
      <w:r w:rsidRPr="00C971E6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, С. В. </w:t>
      </w:r>
      <w:proofErr w:type="spellStart"/>
      <w:r w:rsidRPr="00C971E6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Мурачева</w:t>
      </w:r>
      <w:proofErr w:type="spellEnd"/>
      <w:r w:rsidRPr="00C971E6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[и др.]. —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Текст</w:t>
      </w:r>
      <w:r w:rsidRPr="00C971E6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: непосредственный // Молодой ученый. — 2023. — № 36 (483). — С. 40-43. — URL:</w:t>
      </w:r>
      <w:r w:rsidRPr="00C971E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971E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971E6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</w:rPr>
        <w:t>4. Горячая линия президента (19.12.2024г.);</w:t>
      </w:r>
    </w:p>
    <w:p w14:paraId="487E795F" w14:textId="77777777" w:rsidR="001E4F73" w:rsidRDefault="001E4F73" w:rsidP="00616D48">
      <w:pPr>
        <w:pStyle w:val="12"/>
        <w:shd w:val="clear" w:color="auto" w:fill="auto"/>
        <w:spacing w:line="276" w:lineRule="auto"/>
        <w:ind w:firstLine="709"/>
        <w:jc w:val="left"/>
        <w:rPr>
          <w:sz w:val="24"/>
          <w:szCs w:val="28"/>
          <w:lang w:eastAsia="ru-RU"/>
        </w:rPr>
      </w:pPr>
    </w:p>
    <w:p w14:paraId="0958FE92" w14:textId="77777777" w:rsidR="001E4F73" w:rsidRDefault="001E4F73" w:rsidP="00616D48">
      <w:pPr>
        <w:pStyle w:val="12"/>
        <w:shd w:val="clear" w:color="auto" w:fill="auto"/>
        <w:spacing w:line="276" w:lineRule="auto"/>
        <w:ind w:firstLine="709"/>
        <w:jc w:val="left"/>
        <w:rPr>
          <w:sz w:val="24"/>
          <w:szCs w:val="28"/>
          <w:lang w:eastAsia="ru-RU"/>
        </w:rPr>
      </w:pPr>
    </w:p>
    <w:p w14:paraId="26A31964" w14:textId="77777777" w:rsidR="001E4F73" w:rsidRDefault="001E4F73" w:rsidP="00616D48">
      <w:pPr>
        <w:pStyle w:val="12"/>
        <w:shd w:val="clear" w:color="auto" w:fill="auto"/>
        <w:spacing w:line="276" w:lineRule="auto"/>
        <w:ind w:firstLine="709"/>
        <w:jc w:val="left"/>
        <w:rPr>
          <w:sz w:val="24"/>
          <w:szCs w:val="28"/>
          <w:lang w:eastAsia="ru-RU"/>
        </w:rPr>
      </w:pPr>
    </w:p>
    <w:p w14:paraId="7B8ECCC4" w14:textId="50E6E58C" w:rsidR="001E4F73" w:rsidRDefault="001E4F73" w:rsidP="008D22F7">
      <w:pPr>
        <w:pStyle w:val="12"/>
        <w:shd w:val="clear" w:color="auto" w:fill="auto"/>
        <w:spacing w:line="276" w:lineRule="auto"/>
        <w:ind w:firstLine="709"/>
        <w:jc w:val="left"/>
        <w:rPr>
          <w:sz w:val="24"/>
          <w:szCs w:val="28"/>
          <w:lang w:eastAsia="ru-RU"/>
        </w:rPr>
      </w:pPr>
      <w:r>
        <w:rPr>
          <w:noProof/>
        </w:rPr>
        <w:drawing>
          <wp:inline distT="0" distB="0" distL="0" distR="0" wp14:anchorId="45011B5A" wp14:editId="4B623700">
            <wp:extent cx="4613802" cy="2343150"/>
            <wp:effectExtent l="57150" t="38100" r="34925" b="7048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87" cy="23660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78C172D" w14:textId="77777777" w:rsidR="001E4F73" w:rsidRDefault="001E4F73" w:rsidP="001E4F73">
      <w:pPr>
        <w:pStyle w:val="12"/>
        <w:shd w:val="clear" w:color="auto" w:fill="auto"/>
        <w:spacing w:line="276" w:lineRule="auto"/>
        <w:ind w:firstLine="0"/>
        <w:jc w:val="left"/>
        <w:rPr>
          <w:sz w:val="24"/>
          <w:szCs w:val="28"/>
          <w:lang w:eastAsia="ru-RU"/>
        </w:rPr>
      </w:pPr>
    </w:p>
    <w:p w14:paraId="2846998A" w14:textId="604F76B8" w:rsidR="00616D48" w:rsidRDefault="001E4F73" w:rsidP="001E4F73">
      <w:pPr>
        <w:pStyle w:val="12"/>
        <w:shd w:val="clear" w:color="auto" w:fill="auto"/>
        <w:spacing w:line="276" w:lineRule="auto"/>
        <w:ind w:firstLine="709"/>
        <w:jc w:val="left"/>
        <w:rPr>
          <w:sz w:val="24"/>
          <w:szCs w:val="28"/>
          <w:lang w:eastAsia="ru-RU"/>
        </w:rPr>
      </w:pPr>
      <w:r w:rsidRPr="008B660F">
        <w:rPr>
          <w:sz w:val="24"/>
          <w:szCs w:val="28"/>
          <w:lang w:eastAsia="ru-RU"/>
        </w:rPr>
        <w:t>Эпоха космополитизма</w:t>
      </w:r>
      <w:r w:rsidR="00616D48" w:rsidRPr="008B660F">
        <w:rPr>
          <w:sz w:val="24"/>
          <w:szCs w:val="28"/>
          <w:lang w:eastAsia="ru-RU"/>
        </w:rPr>
        <w:t xml:space="preserve"> закончилась! Перед экзистенциальными угрозами, нависшими </w:t>
      </w:r>
      <w:r w:rsidRPr="008B660F">
        <w:rPr>
          <w:sz w:val="24"/>
          <w:szCs w:val="28"/>
          <w:lang w:eastAsia="ru-RU"/>
        </w:rPr>
        <w:t>над нашей страной,</w:t>
      </w:r>
      <w:r w:rsidR="00616D48" w:rsidRPr="008B660F">
        <w:rPr>
          <w:sz w:val="24"/>
          <w:szCs w:val="28"/>
          <w:lang w:eastAsia="ru-RU"/>
        </w:rPr>
        <w:t xml:space="preserve"> уже не может устоять «человек мира», «не помнящий своего родства», обществу остро необходим патриот!   Но и это еще не все! В эпоху глобального переустройства миропорядка и серьезных вызовов со стороны Запада одного патриотизма мало, - необходим человек, способный отстоять ценности «Русского мира» не только идеологически, но и с оружием в руках. А потому воспитание патриотизма нельзя оторвать от физической подготовки, ты, как и много лет назад, должен быть «готов к труду и обороне».</w:t>
      </w:r>
    </w:p>
    <w:p w14:paraId="377D0E10" w14:textId="77777777" w:rsidR="00710BE8" w:rsidRPr="008B660F" w:rsidRDefault="00710BE8" w:rsidP="00710BE8">
      <w:pPr>
        <w:pStyle w:val="12"/>
        <w:shd w:val="clear" w:color="auto" w:fill="auto"/>
        <w:spacing w:line="276" w:lineRule="auto"/>
        <w:ind w:firstLine="709"/>
        <w:jc w:val="left"/>
        <w:rPr>
          <w:sz w:val="24"/>
          <w:szCs w:val="28"/>
          <w:lang w:eastAsia="ru-RU"/>
        </w:rPr>
      </w:pPr>
      <w:r w:rsidRPr="008B660F">
        <w:rPr>
          <w:sz w:val="24"/>
          <w:szCs w:val="28"/>
          <w:lang w:eastAsia="ru-RU"/>
        </w:rPr>
        <w:t>Таким образом, социум через государство формулирует запрос к образовательным организациям страны на воспитание патриотического, физически развитого подрастающего поколения.</w:t>
      </w:r>
    </w:p>
    <w:p w14:paraId="539147DD" w14:textId="77777777" w:rsidR="00710BE8" w:rsidRPr="008B660F" w:rsidRDefault="00710BE8" w:rsidP="00710BE8">
      <w:pPr>
        <w:pStyle w:val="12"/>
        <w:shd w:val="clear" w:color="auto" w:fill="auto"/>
        <w:spacing w:line="276" w:lineRule="auto"/>
        <w:ind w:firstLine="0"/>
        <w:jc w:val="left"/>
        <w:rPr>
          <w:sz w:val="24"/>
          <w:szCs w:val="28"/>
          <w:lang w:eastAsia="ru-RU"/>
        </w:rPr>
      </w:pPr>
      <w:r w:rsidRPr="008B660F">
        <w:rPr>
          <w:sz w:val="24"/>
          <w:szCs w:val="28"/>
          <w:lang w:eastAsia="ru-RU"/>
        </w:rPr>
        <w:t>А какова реальная ситуация в дошкольной системе в целом и в конкретном ДОУ в частности?! Хотя бы по вопросам физической составляющей патриотического воспитания?!</w:t>
      </w:r>
    </w:p>
    <w:p w14:paraId="077ED124" w14:textId="04E4B431" w:rsidR="00710BE8" w:rsidRDefault="00710BE8" w:rsidP="00710BE8">
      <w:pPr>
        <w:pStyle w:val="12"/>
        <w:shd w:val="clear" w:color="auto" w:fill="auto"/>
        <w:spacing w:line="276" w:lineRule="auto"/>
        <w:ind w:firstLine="0"/>
        <w:jc w:val="left"/>
        <w:rPr>
          <w:rFonts w:eastAsia="Calibri"/>
          <w:sz w:val="24"/>
        </w:rPr>
      </w:pPr>
      <w:r>
        <w:rPr>
          <w:sz w:val="24"/>
          <w:szCs w:val="28"/>
          <w:lang w:eastAsia="ru-RU"/>
        </w:rPr>
        <w:t>Анализ информации</w:t>
      </w:r>
      <w:r w:rsidRPr="00044130">
        <w:rPr>
          <w:sz w:val="24"/>
          <w:szCs w:val="28"/>
          <w:lang w:eastAsia="ru-RU"/>
        </w:rPr>
        <w:t xml:space="preserve"> по данному запросу</w:t>
      </w:r>
      <w:r>
        <w:rPr>
          <w:sz w:val="24"/>
          <w:szCs w:val="28"/>
          <w:lang w:eastAsia="ru-RU"/>
        </w:rPr>
        <w:t>, полученной из различных источников</w:t>
      </w:r>
      <w:r w:rsidR="001A3818">
        <w:rPr>
          <w:sz w:val="24"/>
          <w:szCs w:val="28"/>
          <w:lang w:eastAsia="ru-RU"/>
        </w:rPr>
        <w:t xml:space="preserve"> </w:t>
      </w:r>
      <w:r>
        <w:rPr>
          <w:sz w:val="24"/>
          <w:szCs w:val="28"/>
          <w:lang w:eastAsia="ru-RU"/>
        </w:rPr>
        <w:t xml:space="preserve">и внутренние мониторинговые мероприятия, проводимые в сентябре </w:t>
      </w:r>
      <w:r w:rsidR="001A3818">
        <w:rPr>
          <w:sz w:val="24"/>
          <w:szCs w:val="28"/>
          <w:lang w:eastAsia="ru-RU"/>
        </w:rPr>
        <w:t xml:space="preserve">2023 года, </w:t>
      </w:r>
      <w:r>
        <w:rPr>
          <w:sz w:val="24"/>
          <w:szCs w:val="28"/>
          <w:lang w:eastAsia="ru-RU"/>
        </w:rPr>
        <w:t>четко</w:t>
      </w:r>
      <w:r w:rsidR="001A3818">
        <w:rPr>
          <w:sz w:val="24"/>
          <w:szCs w:val="28"/>
          <w:lang w:eastAsia="ru-RU"/>
        </w:rPr>
        <w:t xml:space="preserve"> </w:t>
      </w:r>
      <w:r>
        <w:rPr>
          <w:sz w:val="24"/>
          <w:szCs w:val="28"/>
          <w:lang w:eastAsia="ru-RU"/>
        </w:rPr>
        <w:t xml:space="preserve">указали на общую тенденцию, а </w:t>
      </w:r>
      <w:r w:rsidR="009D7B24">
        <w:rPr>
          <w:sz w:val="24"/>
          <w:szCs w:val="28"/>
          <w:lang w:eastAsia="ru-RU"/>
        </w:rPr>
        <w:t>именно, -</w:t>
      </w:r>
      <w:r w:rsidRPr="00044130">
        <w:rPr>
          <w:sz w:val="24"/>
          <w:szCs w:val="28"/>
          <w:lang w:eastAsia="ru-RU"/>
        </w:rPr>
        <w:t xml:space="preserve"> на</w:t>
      </w:r>
      <w:r>
        <w:rPr>
          <w:b/>
          <w:sz w:val="24"/>
          <w:szCs w:val="28"/>
          <w:lang w:eastAsia="ru-RU"/>
        </w:rPr>
        <w:t xml:space="preserve"> у</w:t>
      </w:r>
      <w:r>
        <w:rPr>
          <w:rFonts w:eastAsia="Calibri"/>
          <w:sz w:val="24"/>
        </w:rPr>
        <w:t>величение числа</w:t>
      </w:r>
      <w:r w:rsidRPr="007B4AE5">
        <w:rPr>
          <w:rFonts w:eastAsia="Calibri"/>
          <w:sz w:val="24"/>
        </w:rPr>
        <w:t xml:space="preserve"> детей с серьезными хроническими заболеваниями (</w:t>
      </w:r>
      <w:r w:rsidRPr="007B4AE5">
        <w:rPr>
          <w:rFonts w:eastAsia="Calibri"/>
          <w:sz w:val="24"/>
          <w:lang w:val="en-US"/>
        </w:rPr>
        <w:t>III</w:t>
      </w:r>
      <w:r w:rsidRPr="007B4AE5">
        <w:rPr>
          <w:rFonts w:eastAsia="Calibri"/>
          <w:sz w:val="24"/>
        </w:rPr>
        <w:t>-</w:t>
      </w:r>
      <w:r w:rsidRPr="007B4AE5">
        <w:rPr>
          <w:rFonts w:eastAsia="Calibri"/>
          <w:sz w:val="24"/>
          <w:lang w:val="en-US"/>
        </w:rPr>
        <w:t>IV</w:t>
      </w:r>
      <w:r w:rsidRPr="007B4AE5">
        <w:rPr>
          <w:rFonts w:eastAsia="Calibri"/>
          <w:sz w:val="24"/>
        </w:rPr>
        <w:t xml:space="preserve"> гр. здоровья) и инвалидностью (</w:t>
      </w:r>
      <w:r w:rsidRPr="007B4AE5">
        <w:rPr>
          <w:rFonts w:eastAsia="Calibri"/>
          <w:sz w:val="24"/>
          <w:lang w:val="en-US"/>
        </w:rPr>
        <w:t>V</w:t>
      </w:r>
      <w:r w:rsidRPr="007B4AE5">
        <w:rPr>
          <w:rFonts w:eastAsia="Calibri"/>
          <w:sz w:val="24"/>
        </w:rPr>
        <w:t xml:space="preserve"> гр. здоровья).</w:t>
      </w:r>
    </w:p>
    <w:p w14:paraId="2729FC1D" w14:textId="77777777" w:rsidR="00710BE8" w:rsidRPr="005C227F" w:rsidRDefault="00710BE8" w:rsidP="00710BE8">
      <w:pPr>
        <w:pStyle w:val="12"/>
        <w:shd w:val="clear" w:color="auto" w:fill="auto"/>
        <w:spacing w:line="276" w:lineRule="auto"/>
        <w:ind w:firstLine="0"/>
        <w:jc w:val="left"/>
        <w:rPr>
          <w:rFonts w:eastAsia="Calibri"/>
          <w:sz w:val="24"/>
        </w:rPr>
      </w:pPr>
      <w:r>
        <w:rPr>
          <w:rFonts w:eastAsia="Calibri"/>
          <w:sz w:val="24"/>
        </w:rPr>
        <w:t>Почему это происходит?! Изучение этого вопроса «внутренними ресурсами» ДОУ пришло к следующим выводам, -</w:t>
      </w:r>
      <w:r>
        <w:rPr>
          <w:sz w:val="24"/>
          <w:szCs w:val="28"/>
        </w:rPr>
        <w:t>с</w:t>
      </w:r>
      <w:r w:rsidRPr="007B4AE5">
        <w:rPr>
          <w:sz w:val="24"/>
          <w:szCs w:val="28"/>
        </w:rPr>
        <w:t>уществуют как объективные, так и суб</w:t>
      </w:r>
      <w:r>
        <w:rPr>
          <w:sz w:val="24"/>
          <w:szCs w:val="28"/>
        </w:rPr>
        <w:t>ъективные причины этой проблемы, а она такова:</w:t>
      </w:r>
    </w:p>
    <w:p w14:paraId="10B9BA8E" w14:textId="77777777" w:rsidR="00710BE8" w:rsidRPr="007B4AE5" w:rsidRDefault="00710BE8" w:rsidP="00710BE8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t xml:space="preserve">- низкий уровень здоровья </w:t>
      </w:r>
      <w:r>
        <w:rPr>
          <w:rFonts w:ascii="Times New Roman" w:hAnsi="Times New Roman" w:cs="Times New Roman"/>
          <w:sz w:val="24"/>
          <w:szCs w:val="28"/>
        </w:rPr>
        <w:t xml:space="preserve">детей </w:t>
      </w:r>
      <w:r w:rsidRPr="007B4AE5">
        <w:rPr>
          <w:rFonts w:ascii="Times New Roman" w:hAnsi="Times New Roman" w:cs="Times New Roman"/>
          <w:sz w:val="24"/>
          <w:szCs w:val="28"/>
        </w:rPr>
        <w:t xml:space="preserve">при поступлении в ДОУ; </w:t>
      </w:r>
    </w:p>
    <w:p w14:paraId="4036A125" w14:textId="77777777" w:rsidR="00710BE8" w:rsidRPr="007B4AE5" w:rsidRDefault="00710BE8" w:rsidP="00710BE8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t xml:space="preserve">- нестабильный тепловой режим в ДОУ в межсезонье, не позволяющий систематически осуществлять закаливающие мероприятия; </w:t>
      </w:r>
    </w:p>
    <w:p w14:paraId="0AD0CDD4" w14:textId="77777777" w:rsidR="00710BE8" w:rsidRPr="007B4AE5" w:rsidRDefault="00710BE8" w:rsidP="00710BE8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t>- рост числа воспитанников, законные представители которых не придерживаются графика профилактических прививок;</w:t>
      </w:r>
    </w:p>
    <w:p w14:paraId="0774F923" w14:textId="77777777" w:rsidR="00710BE8" w:rsidRPr="007B4AE5" w:rsidRDefault="00710BE8" w:rsidP="00710BE8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t>-снижение уровня компетентности родителей (законных представителей) по вопросам современных и своевременных способов укрепления общего соматического здоровья детей</w:t>
      </w:r>
      <w:r>
        <w:rPr>
          <w:rFonts w:ascii="Times New Roman" w:hAnsi="Times New Roman" w:cs="Times New Roman"/>
          <w:sz w:val="24"/>
          <w:szCs w:val="28"/>
        </w:rPr>
        <w:t xml:space="preserve">, (в том числе среди родителей </w:t>
      </w:r>
      <w:proofErr w:type="spellStart"/>
      <w:r>
        <w:rPr>
          <w:rFonts w:ascii="Times New Roman" w:hAnsi="Times New Roman" w:cs="Times New Roman"/>
          <w:sz w:val="24"/>
          <w:szCs w:val="28"/>
        </w:rPr>
        <w:t>инофонов</w:t>
      </w:r>
      <w:proofErr w:type="spellEnd"/>
      <w:r>
        <w:rPr>
          <w:rFonts w:ascii="Times New Roman" w:hAnsi="Times New Roman" w:cs="Times New Roman"/>
          <w:sz w:val="24"/>
          <w:szCs w:val="28"/>
        </w:rPr>
        <w:t>)</w:t>
      </w:r>
      <w:r w:rsidRPr="007B4AE5">
        <w:rPr>
          <w:rFonts w:ascii="Times New Roman" w:hAnsi="Times New Roman" w:cs="Times New Roman"/>
          <w:sz w:val="24"/>
          <w:szCs w:val="28"/>
        </w:rPr>
        <w:t>;</w:t>
      </w:r>
    </w:p>
    <w:p w14:paraId="2D867341" w14:textId="77777777" w:rsidR="00710BE8" w:rsidRPr="007B4AE5" w:rsidRDefault="00710BE8" w:rsidP="00710BE8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lastRenderedPageBreak/>
        <w:t>- низкая популяризация здорового образа жизни и активного отдыха (отсутствие подобных культурных практик в семейном воспитании</w:t>
      </w:r>
      <w:r>
        <w:rPr>
          <w:rFonts w:ascii="Times New Roman" w:hAnsi="Times New Roman" w:cs="Times New Roman"/>
          <w:sz w:val="24"/>
          <w:szCs w:val="28"/>
        </w:rPr>
        <w:t xml:space="preserve">, в том числе в семьях </w:t>
      </w:r>
      <w:proofErr w:type="spellStart"/>
      <w:r>
        <w:rPr>
          <w:rFonts w:ascii="Times New Roman" w:hAnsi="Times New Roman" w:cs="Times New Roman"/>
          <w:sz w:val="24"/>
          <w:szCs w:val="28"/>
        </w:rPr>
        <w:t>инофонов</w:t>
      </w:r>
      <w:proofErr w:type="spellEnd"/>
      <w:r w:rsidRPr="007B4AE5">
        <w:rPr>
          <w:rFonts w:ascii="Times New Roman" w:hAnsi="Times New Roman" w:cs="Times New Roman"/>
          <w:sz w:val="24"/>
          <w:szCs w:val="28"/>
        </w:rPr>
        <w:t xml:space="preserve">), </w:t>
      </w:r>
    </w:p>
    <w:p w14:paraId="1A005FA7" w14:textId="77777777" w:rsidR="00710BE8" w:rsidRPr="007B4AE5" w:rsidRDefault="00710BE8" w:rsidP="00710BE8">
      <w:pPr>
        <w:pStyle w:val="12"/>
        <w:shd w:val="clear" w:color="auto" w:fill="auto"/>
        <w:spacing w:line="276" w:lineRule="auto"/>
        <w:ind w:firstLine="0"/>
        <w:jc w:val="left"/>
        <w:rPr>
          <w:sz w:val="24"/>
          <w:szCs w:val="28"/>
          <w:lang w:eastAsia="ru-RU"/>
        </w:rPr>
      </w:pPr>
      <w:r w:rsidRPr="007B4AE5">
        <w:rPr>
          <w:sz w:val="24"/>
          <w:szCs w:val="28"/>
          <w:lang w:eastAsia="ru-RU"/>
        </w:rPr>
        <w:t xml:space="preserve">    Проблемная ситуация в области </w:t>
      </w:r>
      <w:proofErr w:type="spellStart"/>
      <w:r w:rsidRPr="007B4AE5">
        <w:rPr>
          <w:sz w:val="24"/>
          <w:szCs w:val="28"/>
          <w:lang w:eastAsia="ru-RU"/>
        </w:rPr>
        <w:t>здоровьесбережения</w:t>
      </w:r>
      <w:proofErr w:type="spellEnd"/>
      <w:r w:rsidRPr="007B4AE5">
        <w:rPr>
          <w:sz w:val="24"/>
          <w:szCs w:val="28"/>
          <w:lang w:eastAsia="ru-RU"/>
        </w:rPr>
        <w:t xml:space="preserve"> в ДОУ проиллюстрировала лишь общую тенденцию по данному вопросу в современной России. Здоровьесберегающий нигилизм последних тридцати лет способствовал тому, что выросло поколение родителей, которым необходим элементарный «ЛИКБЕЗ» по вопросам ЗОЖ, а далее включается правило кумуляции: нездоровый родитель не может вырастить здорового ребёнка, а, следовательно, проблема будет множиться, и расти как снежный ком.   </w:t>
      </w:r>
    </w:p>
    <w:p w14:paraId="1B6257BF" w14:textId="77777777" w:rsidR="00710BE8" w:rsidRPr="007B4AE5" w:rsidRDefault="00710BE8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t xml:space="preserve">   Именно, «родом из детства» большинство психологических и даже физических проблем взрослых. Так, </w:t>
      </w:r>
      <w:r w:rsidRPr="007B4AE5">
        <w:rPr>
          <w:rFonts w:ascii="Times New Roman" w:hAnsi="Times New Roman" w:cs="Times New Roman"/>
          <w:sz w:val="24"/>
          <w:szCs w:val="28"/>
          <w:shd w:val="clear" w:color="auto" w:fill="FFFFFF"/>
        </w:rPr>
        <w:t>согласно исследованиям специалистов «</w:t>
      </w:r>
      <w:r w:rsidRPr="007B4AE5">
        <w:rPr>
          <w:rFonts w:ascii="Times New Roman" w:hAnsi="Times New Roman" w:cs="Times New Roman"/>
          <w:sz w:val="24"/>
          <w:szCs w:val="28"/>
        </w:rPr>
        <w:t>Национального медицинского иссле</w:t>
      </w:r>
      <w:r w:rsidRPr="007B4AE5">
        <w:rPr>
          <w:rFonts w:ascii="Times New Roman" w:hAnsi="Times New Roman" w:cs="Times New Roman"/>
          <w:sz w:val="24"/>
          <w:szCs w:val="28"/>
        </w:rPr>
        <w:softHyphen/>
        <w:t>довательского центра здоровья детей» России-</w:t>
      </w:r>
      <w:r w:rsidRPr="007B4AE5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75% болезней взрослых, были заложены еще в детстве. Только 10% детей приходят в школу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абсолютно здоровыми, 70 % дете</w:t>
      </w:r>
      <w:r w:rsidRPr="007B4AE5">
        <w:rPr>
          <w:rFonts w:ascii="Times New Roman" w:hAnsi="Times New Roman" w:cs="Times New Roman"/>
          <w:sz w:val="24"/>
          <w:szCs w:val="28"/>
          <w:shd w:val="clear" w:color="auto" w:fill="FFFFFF"/>
        </w:rPr>
        <w:t>й имеют ряд различных нарушений опорно-двигательного аппарата, зрения, речи, сердечно - сосудистой системы и т.д. В школе многие дети не справляются со школьной программой по причине плохого состояния физического здоровья.                      </w:t>
      </w:r>
    </w:p>
    <w:p w14:paraId="26CCF834" w14:textId="77777777" w:rsidR="00710BE8" w:rsidRPr="007B4AE5" w:rsidRDefault="00710BE8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t>Ситуация усугубляется еще и тем, что в дошкольные учреждения страны, согласно выполнению «Конвенции о правах детей» и «</w:t>
      </w:r>
      <w:proofErr w:type="spellStart"/>
      <w:r w:rsidRPr="007B4AE5">
        <w:rPr>
          <w:rFonts w:ascii="Times New Roman" w:hAnsi="Times New Roman" w:cs="Times New Roman"/>
          <w:sz w:val="24"/>
          <w:szCs w:val="28"/>
        </w:rPr>
        <w:t>Саламанкской</w:t>
      </w:r>
      <w:proofErr w:type="spellEnd"/>
      <w:r w:rsidRPr="007B4AE5">
        <w:rPr>
          <w:rFonts w:ascii="Times New Roman" w:hAnsi="Times New Roman" w:cs="Times New Roman"/>
          <w:sz w:val="24"/>
          <w:szCs w:val="28"/>
        </w:rPr>
        <w:t xml:space="preserve"> декларации», пришли дети с ограниченными возможностями здоровья.</w:t>
      </w:r>
    </w:p>
    <w:p w14:paraId="205AB71D" w14:textId="77777777" w:rsidR="00710BE8" w:rsidRPr="007B4AE5" w:rsidRDefault="00710BE8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t>Само собой разумеется, что та или иная немощь: физическая, духовная или их сочетание не способствуют патриотическому подъему…</w:t>
      </w:r>
    </w:p>
    <w:p w14:paraId="532F8D4E" w14:textId="77777777" w:rsidR="00710BE8" w:rsidRPr="007B4AE5" w:rsidRDefault="00710BE8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t xml:space="preserve">   Таким образом, мы наблюдаем необходимость работы над слиянием физической и идеологической составляющей патриотического воспитания через непосредственное взаимодействие с семьей.</w:t>
      </w:r>
    </w:p>
    <w:p w14:paraId="624CC4E6" w14:textId="77777777" w:rsidR="00710BE8" w:rsidRDefault="00710BE8" w:rsidP="00710BE8">
      <w:pPr>
        <w:shd w:val="clear" w:color="auto" w:fill="F5F5F5"/>
        <w:spacing w:line="294" w:lineRule="atLeast"/>
        <w:rPr>
          <w:rFonts w:ascii="Times New Roman" w:hAnsi="Times New Roman" w:cs="Times New Roman"/>
          <w:b/>
          <w:sz w:val="24"/>
          <w:szCs w:val="28"/>
        </w:rPr>
      </w:pPr>
      <w:r w:rsidRPr="007B4AE5">
        <w:rPr>
          <w:rFonts w:ascii="Times New Roman" w:hAnsi="Times New Roman" w:cs="Times New Roman"/>
          <w:b/>
          <w:sz w:val="24"/>
          <w:szCs w:val="28"/>
        </w:rPr>
        <w:t>Ликвидацию «резус-конфликта» между запросом государства и реальной ситуацией в ДОУ мы видим в создании эффективной системы работы со всеми участниками образовательных отношений по вопросам физического и патриотического воспитания</w:t>
      </w:r>
      <w:r>
        <w:rPr>
          <w:rFonts w:ascii="Times New Roman" w:hAnsi="Times New Roman" w:cs="Times New Roman"/>
          <w:b/>
          <w:sz w:val="24"/>
          <w:szCs w:val="28"/>
        </w:rPr>
        <w:t>.</w:t>
      </w:r>
    </w:p>
    <w:p w14:paraId="362A840C" w14:textId="77777777" w:rsidR="00710BE8" w:rsidRDefault="00710BE8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 w:rsidRPr="0079534B">
        <w:rPr>
          <w:rFonts w:ascii="Times New Roman" w:hAnsi="Times New Roman" w:cs="Times New Roman"/>
          <w:sz w:val="24"/>
          <w:szCs w:val="28"/>
        </w:rPr>
        <w:t>С чего мы начали?!</w:t>
      </w:r>
      <w:r>
        <w:rPr>
          <w:rFonts w:ascii="Times New Roman" w:hAnsi="Times New Roman" w:cs="Times New Roman"/>
          <w:sz w:val="24"/>
          <w:szCs w:val="28"/>
        </w:rPr>
        <w:t xml:space="preserve"> В ДОУ функционируют творческие группы педагогов по различным направлениям деятельности, например, «</w:t>
      </w:r>
      <w:proofErr w:type="spellStart"/>
      <w:r>
        <w:rPr>
          <w:rFonts w:ascii="Times New Roman" w:hAnsi="Times New Roman" w:cs="Times New Roman"/>
          <w:sz w:val="24"/>
          <w:szCs w:val="28"/>
        </w:rPr>
        <w:t>Здоровьесбережение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», «Патриотическое воспитание», каждая из этих групп имеют план работы на учебный год, комплекс запланированных и разработанных мероприятий. Но, подумали мы, стоит ли им уподобляться «лебедю, раку и щуке» и тянуть каждому в свою сторону! Что мешает нам объединить усилия двух творческих коллективов и для повышения эффективности деятельности разработать совместные мероприятия?! </w:t>
      </w:r>
    </w:p>
    <w:p w14:paraId="181887B2" w14:textId="77777777" w:rsidR="00710BE8" w:rsidRDefault="00710BE8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Вот лишь некоторые из них, рожденные успешной коллаборацией: </w:t>
      </w:r>
      <w:r w:rsidRPr="00C13B73">
        <w:rPr>
          <w:rFonts w:ascii="Times New Roman" w:hAnsi="Times New Roman" w:cs="Times New Roman"/>
          <w:sz w:val="24"/>
          <w:szCs w:val="28"/>
          <w:u w:val="single"/>
        </w:rPr>
        <w:t>сентябрь</w:t>
      </w:r>
      <w:r>
        <w:rPr>
          <w:rFonts w:ascii="Times New Roman" w:hAnsi="Times New Roman" w:cs="Times New Roman"/>
          <w:sz w:val="24"/>
          <w:szCs w:val="28"/>
        </w:rPr>
        <w:t>-слет «</w:t>
      </w:r>
      <w:proofErr w:type="spellStart"/>
      <w:r>
        <w:rPr>
          <w:rFonts w:ascii="Times New Roman" w:hAnsi="Times New Roman" w:cs="Times New Roman"/>
          <w:sz w:val="24"/>
          <w:szCs w:val="28"/>
        </w:rPr>
        <w:t>Туристёнок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» (с привлечением родительского сообщества и всех категорий детей, в том числе с ОВЗ и инвалидностью), </w:t>
      </w:r>
      <w:r w:rsidRPr="00C13B73">
        <w:rPr>
          <w:rFonts w:ascii="Times New Roman" w:hAnsi="Times New Roman" w:cs="Times New Roman"/>
          <w:sz w:val="24"/>
          <w:szCs w:val="28"/>
          <w:u w:val="single"/>
        </w:rPr>
        <w:t>январь</w:t>
      </w:r>
      <w:r>
        <w:rPr>
          <w:rFonts w:ascii="Times New Roman" w:hAnsi="Times New Roman" w:cs="Times New Roman"/>
          <w:sz w:val="24"/>
          <w:szCs w:val="28"/>
        </w:rPr>
        <w:t xml:space="preserve">: «Малые Зимние Олимпийские игры», </w:t>
      </w:r>
      <w:r w:rsidRPr="00C13B73">
        <w:rPr>
          <w:rFonts w:ascii="Times New Roman" w:hAnsi="Times New Roman" w:cs="Times New Roman"/>
          <w:sz w:val="24"/>
          <w:szCs w:val="28"/>
          <w:u w:val="single"/>
        </w:rPr>
        <w:t>февраль</w:t>
      </w:r>
      <w:r>
        <w:rPr>
          <w:rFonts w:ascii="Times New Roman" w:hAnsi="Times New Roman" w:cs="Times New Roman"/>
          <w:sz w:val="24"/>
          <w:szCs w:val="28"/>
        </w:rPr>
        <w:t>: «</w:t>
      </w:r>
      <w:proofErr w:type="spellStart"/>
      <w:r>
        <w:rPr>
          <w:rFonts w:ascii="Times New Roman" w:hAnsi="Times New Roman" w:cs="Times New Roman"/>
          <w:sz w:val="24"/>
          <w:szCs w:val="28"/>
        </w:rPr>
        <w:t>Аты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-баты, шли солдаты», смотр «Строя-песни», </w:t>
      </w:r>
      <w:r w:rsidRPr="00C13B73">
        <w:rPr>
          <w:rFonts w:ascii="Times New Roman" w:hAnsi="Times New Roman" w:cs="Times New Roman"/>
          <w:sz w:val="24"/>
          <w:szCs w:val="28"/>
          <w:u w:val="single"/>
        </w:rPr>
        <w:t>март:</w:t>
      </w:r>
      <w:r>
        <w:rPr>
          <w:rFonts w:ascii="Times New Roman" w:hAnsi="Times New Roman" w:cs="Times New Roman"/>
          <w:sz w:val="24"/>
          <w:szCs w:val="28"/>
        </w:rPr>
        <w:t xml:space="preserve"> Сдача норм ГТО сотрудниками ДОУ, </w:t>
      </w:r>
      <w:r w:rsidRPr="00C13B73">
        <w:rPr>
          <w:rFonts w:ascii="Times New Roman" w:hAnsi="Times New Roman" w:cs="Times New Roman"/>
          <w:sz w:val="24"/>
          <w:szCs w:val="28"/>
          <w:u w:val="single"/>
        </w:rPr>
        <w:t>апрель</w:t>
      </w:r>
      <w:r>
        <w:rPr>
          <w:rFonts w:ascii="Times New Roman" w:hAnsi="Times New Roman" w:cs="Times New Roman"/>
          <w:sz w:val="24"/>
          <w:szCs w:val="28"/>
        </w:rPr>
        <w:t xml:space="preserve">: участие в акции «Зарядка бодрости, приуроченной к Всемирному дню здоровья», </w:t>
      </w:r>
      <w:r w:rsidRPr="00C13B73">
        <w:rPr>
          <w:rFonts w:ascii="Times New Roman" w:hAnsi="Times New Roman" w:cs="Times New Roman"/>
          <w:sz w:val="24"/>
          <w:szCs w:val="28"/>
          <w:u w:val="single"/>
        </w:rPr>
        <w:t>май:</w:t>
      </w:r>
      <w:r>
        <w:rPr>
          <w:rFonts w:ascii="Times New Roman" w:hAnsi="Times New Roman" w:cs="Times New Roman"/>
          <w:sz w:val="24"/>
          <w:szCs w:val="28"/>
        </w:rPr>
        <w:t xml:space="preserve"> участие в акциях «Семейный велопробег к дню Победы», «Бессмертный полк» и т.д. </w:t>
      </w:r>
    </w:p>
    <w:p w14:paraId="001A6826" w14:textId="77777777" w:rsidR="00710BE8" w:rsidRDefault="00710BE8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Остановимся подробней на Олимпийских играх…</w:t>
      </w:r>
    </w:p>
    <w:p w14:paraId="101A1AED" w14:textId="5B85E4AE" w:rsidR="00710BE8" w:rsidRDefault="00710BE8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Пока весь Западный мир «отменяет» завоевани</w:t>
      </w:r>
      <w:r w:rsidR="006E1319">
        <w:rPr>
          <w:rFonts w:ascii="Times New Roman" w:hAnsi="Times New Roman" w:cs="Times New Roman"/>
          <w:sz w:val="24"/>
          <w:szCs w:val="28"/>
        </w:rPr>
        <w:t>я</w:t>
      </w:r>
      <w:r>
        <w:rPr>
          <w:rFonts w:ascii="Times New Roman" w:hAnsi="Times New Roman" w:cs="Times New Roman"/>
          <w:sz w:val="24"/>
          <w:szCs w:val="28"/>
        </w:rPr>
        <w:t xml:space="preserve"> России на Олимпийском </w:t>
      </w:r>
      <w:r w:rsidR="00B4192C">
        <w:rPr>
          <w:rFonts w:ascii="Times New Roman" w:hAnsi="Times New Roman" w:cs="Times New Roman"/>
          <w:sz w:val="24"/>
          <w:szCs w:val="28"/>
        </w:rPr>
        <w:t xml:space="preserve">пьедестале, не </w:t>
      </w:r>
      <w:r w:rsidR="006E1319">
        <w:rPr>
          <w:rFonts w:ascii="Times New Roman" w:hAnsi="Times New Roman" w:cs="Times New Roman"/>
          <w:sz w:val="24"/>
          <w:szCs w:val="28"/>
        </w:rPr>
        <w:t>допускает наших</w:t>
      </w:r>
      <w:r w:rsidR="00B4192C">
        <w:rPr>
          <w:rFonts w:ascii="Times New Roman" w:hAnsi="Times New Roman" w:cs="Times New Roman"/>
          <w:sz w:val="24"/>
          <w:szCs w:val="28"/>
        </w:rPr>
        <w:t xml:space="preserve"> спортсменов к играм, открыто игнорирует принципы, изложенные </w:t>
      </w:r>
      <w:r w:rsidR="00B4192C">
        <w:rPr>
          <w:rFonts w:ascii="Times New Roman" w:hAnsi="Times New Roman" w:cs="Times New Roman"/>
          <w:sz w:val="24"/>
          <w:szCs w:val="28"/>
        </w:rPr>
        <w:lastRenderedPageBreak/>
        <w:t xml:space="preserve">Пьером де </w:t>
      </w:r>
      <w:proofErr w:type="gramStart"/>
      <w:r w:rsidR="00B4192C">
        <w:rPr>
          <w:rFonts w:ascii="Times New Roman" w:hAnsi="Times New Roman" w:cs="Times New Roman"/>
          <w:sz w:val="24"/>
          <w:szCs w:val="28"/>
        </w:rPr>
        <w:t>Кубертеном,-</w:t>
      </w:r>
      <w:proofErr w:type="gramEnd"/>
      <w:r w:rsidR="00B4192C">
        <w:rPr>
          <w:rFonts w:ascii="Times New Roman" w:hAnsi="Times New Roman" w:cs="Times New Roman"/>
          <w:sz w:val="24"/>
          <w:szCs w:val="28"/>
        </w:rPr>
        <w:t xml:space="preserve"> наше ДОУ уже на протяжении пятнадцати лет идет в ногу с гуманистическими взглядами, заложенными в Олимпийском движении.</w:t>
      </w:r>
    </w:p>
    <w:p w14:paraId="5487B483" w14:textId="217A5D3C" w:rsidR="00B4192C" w:rsidRDefault="00B4192C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наших играм все без «понарошку». </w:t>
      </w:r>
      <w:r w:rsidR="00260B53">
        <w:rPr>
          <w:rFonts w:ascii="Times New Roman" w:hAnsi="Times New Roman" w:cs="Times New Roman"/>
          <w:sz w:val="24"/>
          <w:szCs w:val="28"/>
        </w:rPr>
        <w:t>«</w:t>
      </w:r>
      <w:r>
        <w:rPr>
          <w:rFonts w:ascii="Times New Roman" w:hAnsi="Times New Roman" w:cs="Times New Roman"/>
          <w:sz w:val="24"/>
          <w:szCs w:val="28"/>
        </w:rPr>
        <w:t>Олимпийский комитет</w:t>
      </w:r>
      <w:r w:rsidR="00260B53">
        <w:rPr>
          <w:rFonts w:ascii="Times New Roman" w:hAnsi="Times New Roman" w:cs="Times New Roman"/>
          <w:sz w:val="24"/>
          <w:szCs w:val="28"/>
        </w:rPr>
        <w:t>»</w:t>
      </w:r>
      <w:r>
        <w:rPr>
          <w:rFonts w:ascii="Times New Roman" w:hAnsi="Times New Roman" w:cs="Times New Roman"/>
          <w:sz w:val="24"/>
          <w:szCs w:val="28"/>
        </w:rPr>
        <w:t xml:space="preserve"> ДОУ (из числа </w:t>
      </w:r>
      <w:r w:rsidR="006E1319">
        <w:rPr>
          <w:rFonts w:ascii="Times New Roman" w:hAnsi="Times New Roman" w:cs="Times New Roman"/>
          <w:sz w:val="24"/>
          <w:szCs w:val="28"/>
        </w:rPr>
        <w:t>представителей двух</w:t>
      </w:r>
      <w:r>
        <w:rPr>
          <w:rFonts w:ascii="Times New Roman" w:hAnsi="Times New Roman" w:cs="Times New Roman"/>
          <w:sz w:val="24"/>
          <w:szCs w:val="28"/>
        </w:rPr>
        <w:t xml:space="preserve"> творческих групп) пишет сценарий</w:t>
      </w:r>
      <w:r w:rsidR="00260B53">
        <w:rPr>
          <w:rFonts w:ascii="Times New Roman" w:hAnsi="Times New Roman" w:cs="Times New Roman"/>
          <w:sz w:val="24"/>
          <w:szCs w:val="28"/>
        </w:rPr>
        <w:t xml:space="preserve"> мероприятия, занимается организационными вопрос</w:t>
      </w:r>
      <w:r w:rsidR="005821F0">
        <w:rPr>
          <w:rFonts w:ascii="Times New Roman" w:hAnsi="Times New Roman" w:cs="Times New Roman"/>
          <w:sz w:val="24"/>
          <w:szCs w:val="28"/>
        </w:rPr>
        <w:t>ами, межсетевым взаимодействием, созданием спортивно- развивающей образовательной среды «Олимпийской деревни», коей становится детский сад на время проведения Олимпийских игр.</w:t>
      </w:r>
    </w:p>
    <w:p w14:paraId="7524F98F" w14:textId="77777777" w:rsidR="00260B53" w:rsidRDefault="00260B53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 вот наступает день открытия…</w:t>
      </w:r>
    </w:p>
    <w:p w14:paraId="2686CB8D" w14:textId="19749E60" w:rsidR="00260B53" w:rsidRDefault="00260B53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Звучит гимн Российской федерации, вспыхивает </w:t>
      </w:r>
      <w:r w:rsidR="006E1319">
        <w:rPr>
          <w:rFonts w:ascii="Times New Roman" w:hAnsi="Times New Roman" w:cs="Times New Roman"/>
          <w:sz w:val="24"/>
          <w:szCs w:val="28"/>
        </w:rPr>
        <w:t>пламя в</w:t>
      </w:r>
      <w:r>
        <w:rPr>
          <w:rFonts w:ascii="Times New Roman" w:hAnsi="Times New Roman" w:cs="Times New Roman"/>
          <w:sz w:val="24"/>
          <w:szCs w:val="28"/>
        </w:rPr>
        <w:t xml:space="preserve"> чаще Олимпийского огня, совершается приветственный проход представителей каждой команды.</w:t>
      </w:r>
    </w:p>
    <w:p w14:paraId="1B6F3B4F" w14:textId="005D7D6A" w:rsidR="008D22F7" w:rsidRDefault="008D22F7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4C37A450" wp14:editId="6AB6C2D6">
            <wp:extent cx="3867150" cy="1739494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159" cy="17507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3BA994" w14:textId="7CA40572" w:rsidR="00260B53" w:rsidRDefault="005821F0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А дальше, как и положено, начинаются соревновательные дни. Что входит в программу соревнований?! </w:t>
      </w:r>
      <w:r w:rsidR="00260B53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Хоккей, санный спорт, лыжная трасс</w:t>
      </w:r>
      <w:r w:rsidR="00A83E01">
        <w:rPr>
          <w:rFonts w:ascii="Times New Roman" w:hAnsi="Times New Roman" w:cs="Times New Roman"/>
          <w:sz w:val="24"/>
          <w:szCs w:val="28"/>
        </w:rPr>
        <w:t>а, биатлон, керлинг…</w:t>
      </w:r>
    </w:p>
    <w:p w14:paraId="3B71EF02" w14:textId="7E69F78C" w:rsidR="008D22F7" w:rsidRDefault="008D22F7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4D29ABC5" wp14:editId="33869EDA">
            <wp:extent cx="3581400" cy="1610960"/>
            <wp:effectExtent l="38100" t="38100" r="19050" b="279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34" cy="16201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38788D" w14:textId="544ED0C9" w:rsidR="008D22F7" w:rsidRDefault="008D22F7" w:rsidP="008D22F7">
      <w:pPr>
        <w:shd w:val="clear" w:color="auto" w:fill="F5F5F5"/>
        <w:spacing w:line="294" w:lineRule="atLeast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37C5F1AA" wp14:editId="62620107">
            <wp:extent cx="2304626" cy="2640965"/>
            <wp:effectExtent l="38100" t="38100" r="19685" b="260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17" cy="26598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E565F0" w14:textId="77777777" w:rsidR="00B838BE" w:rsidRDefault="00B838BE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По итогам каждого соревновательного дня, конечно же, торжественное награждение победителей: с пьедесталом, гимном, торжественным поднятием флага, и даже со слезами, да еще такими, которые могли бы посоперничать со слезами Ирины Родниной.</w:t>
      </w:r>
    </w:p>
    <w:p w14:paraId="7684737D" w14:textId="29A3669B" w:rsidR="00B838BE" w:rsidRDefault="00B838BE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Что еще?! А еще есть турнирная таблица, индивидуальный и командный зачет и даже аналог «Властелина Олимпийских колец», только не в телеэфире, а на </w:t>
      </w:r>
      <w:r w:rsidR="008D22F7">
        <w:rPr>
          <w:rFonts w:ascii="Times New Roman" w:hAnsi="Times New Roman" w:cs="Times New Roman"/>
          <w:sz w:val="24"/>
          <w:szCs w:val="28"/>
        </w:rPr>
        <w:t>страницах «</w:t>
      </w:r>
      <w:r w:rsidR="0027707F">
        <w:rPr>
          <w:rFonts w:ascii="Times New Roman" w:hAnsi="Times New Roman" w:cs="Times New Roman"/>
          <w:sz w:val="24"/>
          <w:szCs w:val="28"/>
        </w:rPr>
        <w:t>ВК» и «MAX».</w:t>
      </w:r>
    </w:p>
    <w:p w14:paraId="524F714E" w14:textId="77777777" w:rsidR="0027707F" w:rsidRDefault="0027707F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Отдельно надо сказать, что у нас есть даже «Тренерский штаб», который состоит как из наших физкультурных работников, так и из активных и спортивных родителей.</w:t>
      </w:r>
    </w:p>
    <w:p w14:paraId="4CBA9095" w14:textId="5E7EF7FB" w:rsidR="0027707F" w:rsidRDefault="0027707F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У нас даже </w:t>
      </w:r>
      <w:r w:rsidR="00FB3410">
        <w:rPr>
          <w:rFonts w:ascii="Times New Roman" w:hAnsi="Times New Roman" w:cs="Times New Roman"/>
          <w:sz w:val="24"/>
          <w:szCs w:val="28"/>
        </w:rPr>
        <w:t>имеется</w:t>
      </w:r>
      <w:r>
        <w:rPr>
          <w:rFonts w:ascii="Times New Roman" w:hAnsi="Times New Roman" w:cs="Times New Roman"/>
          <w:sz w:val="24"/>
          <w:szCs w:val="28"/>
        </w:rPr>
        <w:t xml:space="preserve"> «Группа поддержки» из популярных внутри ДОУ исполнителей… Да, да, у нас музыкальные руководители активно участвуют в работе.</w:t>
      </w:r>
    </w:p>
    <w:p w14:paraId="2C497667" w14:textId="6044409A" w:rsidR="0027707F" w:rsidRDefault="00FB3410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Не отстают от них и пищеблок. </w:t>
      </w:r>
      <w:r w:rsidR="00E046F6">
        <w:rPr>
          <w:rFonts w:ascii="Times New Roman" w:hAnsi="Times New Roman" w:cs="Times New Roman"/>
          <w:sz w:val="24"/>
          <w:szCs w:val="28"/>
        </w:rPr>
        <w:t>Всю неделю</w:t>
      </w:r>
      <w:r w:rsidR="0027707F">
        <w:rPr>
          <w:rFonts w:ascii="Times New Roman" w:hAnsi="Times New Roman" w:cs="Times New Roman"/>
          <w:sz w:val="24"/>
          <w:szCs w:val="28"/>
        </w:rPr>
        <w:t xml:space="preserve"> проживания в «Олимпийской деревне</w:t>
      </w:r>
      <w:r w:rsidR="006E1319">
        <w:rPr>
          <w:rFonts w:ascii="Times New Roman" w:hAnsi="Times New Roman" w:cs="Times New Roman"/>
          <w:sz w:val="24"/>
          <w:szCs w:val="28"/>
        </w:rPr>
        <w:t>», -</w:t>
      </w:r>
      <w:r w:rsidR="0027707F">
        <w:rPr>
          <w:rFonts w:ascii="Times New Roman" w:hAnsi="Times New Roman" w:cs="Times New Roman"/>
          <w:sz w:val="24"/>
          <w:szCs w:val="28"/>
        </w:rPr>
        <w:t xml:space="preserve"> </w:t>
      </w:r>
      <w:r w:rsidR="00E046F6">
        <w:rPr>
          <w:rFonts w:ascii="Times New Roman" w:hAnsi="Times New Roman" w:cs="Times New Roman"/>
          <w:sz w:val="24"/>
          <w:szCs w:val="28"/>
        </w:rPr>
        <w:t>наши Олимпийцы питаются по -спортивному</w:t>
      </w:r>
      <w:r>
        <w:rPr>
          <w:rFonts w:ascii="Times New Roman" w:hAnsi="Times New Roman" w:cs="Times New Roman"/>
          <w:sz w:val="24"/>
          <w:szCs w:val="28"/>
        </w:rPr>
        <w:t>,</w:t>
      </w:r>
      <w:r w:rsidR="00E046F6">
        <w:rPr>
          <w:rFonts w:ascii="Times New Roman" w:hAnsi="Times New Roman" w:cs="Times New Roman"/>
          <w:sz w:val="24"/>
          <w:szCs w:val="28"/>
        </w:rPr>
        <w:t xml:space="preserve"> сбалансировано, </w:t>
      </w:r>
      <w:r w:rsidR="006E1319">
        <w:rPr>
          <w:rFonts w:ascii="Times New Roman" w:hAnsi="Times New Roman" w:cs="Times New Roman"/>
          <w:sz w:val="24"/>
          <w:szCs w:val="28"/>
        </w:rPr>
        <w:t>об этом</w:t>
      </w:r>
      <w:r w:rsidR="00E046F6">
        <w:rPr>
          <w:rFonts w:ascii="Times New Roman" w:hAnsi="Times New Roman" w:cs="Times New Roman"/>
          <w:sz w:val="24"/>
          <w:szCs w:val="28"/>
        </w:rPr>
        <w:t xml:space="preserve"> заботятся наши повара, они даже тематику Олимпиады в оформление блюд заложили!!! Вы, например, пробовали</w:t>
      </w:r>
      <w:r>
        <w:rPr>
          <w:rFonts w:ascii="Times New Roman" w:hAnsi="Times New Roman" w:cs="Times New Roman"/>
          <w:sz w:val="24"/>
          <w:szCs w:val="28"/>
        </w:rPr>
        <w:t xml:space="preserve"> когда-нибудь вкуснейшие</w:t>
      </w:r>
      <w:r w:rsidR="00E046F6">
        <w:rPr>
          <w:rFonts w:ascii="Times New Roman" w:hAnsi="Times New Roman" w:cs="Times New Roman"/>
          <w:sz w:val="24"/>
          <w:szCs w:val="28"/>
        </w:rPr>
        <w:t xml:space="preserve"> домашние баранки в виде Олимпийских колец или тефтели в </w:t>
      </w:r>
      <w:r w:rsidR="001E4F73">
        <w:rPr>
          <w:rFonts w:ascii="Times New Roman" w:hAnsi="Times New Roman" w:cs="Times New Roman"/>
          <w:sz w:val="24"/>
          <w:szCs w:val="28"/>
        </w:rPr>
        <w:t>виде хоккейной</w:t>
      </w:r>
      <w:r w:rsidR="006E1319">
        <w:rPr>
          <w:rFonts w:ascii="Times New Roman" w:hAnsi="Times New Roman" w:cs="Times New Roman"/>
          <w:sz w:val="24"/>
          <w:szCs w:val="28"/>
        </w:rPr>
        <w:t xml:space="preserve"> </w:t>
      </w:r>
      <w:r w:rsidR="00E046F6">
        <w:rPr>
          <w:rFonts w:ascii="Times New Roman" w:hAnsi="Times New Roman" w:cs="Times New Roman"/>
          <w:sz w:val="24"/>
          <w:szCs w:val="28"/>
        </w:rPr>
        <w:t xml:space="preserve">шайбы?! Если </w:t>
      </w:r>
      <w:r w:rsidR="006E1319">
        <w:rPr>
          <w:rFonts w:ascii="Times New Roman" w:hAnsi="Times New Roman" w:cs="Times New Roman"/>
          <w:sz w:val="24"/>
          <w:szCs w:val="28"/>
        </w:rPr>
        <w:t>нет, -</w:t>
      </w:r>
      <w:r w:rsidR="00E046F6">
        <w:rPr>
          <w:rFonts w:ascii="Times New Roman" w:hAnsi="Times New Roman" w:cs="Times New Roman"/>
          <w:sz w:val="24"/>
          <w:szCs w:val="28"/>
        </w:rPr>
        <w:t xml:space="preserve"> добро пожаловать к нам, очередные «Малые зимние Олимпийские игры -2026»- откроются у нас уже вначале февраля.</w:t>
      </w:r>
    </w:p>
    <w:p w14:paraId="250E765C" w14:textId="744C8C62" w:rsidR="006E1319" w:rsidRDefault="006E1319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Но вернемся непосредственно к проведению игр…</w:t>
      </w:r>
    </w:p>
    <w:p w14:paraId="195011D5" w14:textId="66F2BF32" w:rsidR="00E046F6" w:rsidRDefault="006E1319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Не</w:t>
      </w:r>
      <w:r w:rsidR="00E046F6">
        <w:rPr>
          <w:rFonts w:ascii="Times New Roman" w:hAnsi="Times New Roman" w:cs="Times New Roman"/>
          <w:sz w:val="24"/>
          <w:szCs w:val="28"/>
        </w:rPr>
        <w:t>минуемо, близится завершение. Наступает день торжественного закрытия</w:t>
      </w:r>
      <w:r w:rsidR="003348F2">
        <w:rPr>
          <w:rFonts w:ascii="Times New Roman" w:hAnsi="Times New Roman" w:cs="Times New Roman"/>
          <w:sz w:val="24"/>
          <w:szCs w:val="28"/>
        </w:rPr>
        <w:t>.</w:t>
      </w:r>
    </w:p>
    <w:p w14:paraId="2FC8C5A3" w14:textId="0C7C2F97" w:rsidR="003348F2" w:rsidRDefault="003348F2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Снова гимн, снова торжественное прохождение участников и призеров игр, и конечно же, трогательное и немного грустное мгновение, когда в чаше гаснет Олимпийский огонь…</w:t>
      </w:r>
    </w:p>
    <w:p w14:paraId="133A775E" w14:textId="01DA5635" w:rsidR="00A83E01" w:rsidRDefault="00A83E01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 секрету скажем, что «Оргкомитет» нынешних игр 2026 года запланировал на закрытие сюрприз- </w:t>
      </w:r>
      <w:r w:rsidR="004F0286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/>
          <w:sz w:val="24"/>
          <w:szCs w:val="28"/>
        </w:rPr>
        <w:t>Олимпийский резерв одной из подготовительных групп</w:t>
      </w:r>
      <w:r w:rsidR="004F0286">
        <w:rPr>
          <w:rFonts w:ascii="Times New Roman" w:hAnsi="Times New Roman" w:cs="Times New Roman"/>
          <w:sz w:val="24"/>
          <w:szCs w:val="28"/>
        </w:rPr>
        <w:t xml:space="preserve"> уже готовит приветственно-прощальный номер: спортивный танец на степах).</w:t>
      </w:r>
    </w:p>
    <w:p w14:paraId="4452CCF7" w14:textId="28D2E324" w:rsidR="00710BE8" w:rsidRDefault="003348F2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Что ж, до новых встреч!!! К новым Олимпийским достижениям!!!</w:t>
      </w:r>
      <w:r w:rsidR="00710BE8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3F1236D7" w14:textId="014626CB" w:rsidR="008D22F7" w:rsidRDefault="008D22F7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352DB272" wp14:editId="15F18ADD">
            <wp:extent cx="2085975" cy="1564425"/>
            <wp:effectExtent l="38100" t="38100" r="9525" b="17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65" cy="15760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  </w:t>
      </w:r>
      <w:r>
        <w:rPr>
          <w:noProof/>
        </w:rPr>
        <w:drawing>
          <wp:inline distT="0" distB="0" distL="0" distR="0" wp14:anchorId="62E6C12F" wp14:editId="315891D5">
            <wp:extent cx="3590925" cy="1615245"/>
            <wp:effectExtent l="38100" t="38100" r="9525" b="23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818" cy="16268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2C9D98" w14:textId="77777777" w:rsidR="00633C37" w:rsidRDefault="003348F2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И снова от лирики к цифрам…</w:t>
      </w:r>
    </w:p>
    <w:p w14:paraId="378DF5E6" w14:textId="4E866063" w:rsidR="00710BE8" w:rsidRDefault="00710BE8" w:rsidP="00710BE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 xml:space="preserve">Совместные усилия всех участников образовательных отношений не заставили себя ждать. Уже промежуточные мониторинговые мероприятия, проведенные в январе 2024 года </w:t>
      </w:r>
      <w:r w:rsidRPr="007B4AE5">
        <w:rPr>
          <w:rFonts w:ascii="Times New Roman" w:hAnsi="Times New Roman" w:cs="Times New Roman"/>
          <w:sz w:val="24"/>
          <w:szCs w:val="24"/>
        </w:rPr>
        <w:t>через аналитическую справку старшего воспитателя 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B4AE5">
        <w:rPr>
          <w:rFonts w:ascii="Times New Roman" w:hAnsi="Times New Roman" w:cs="Times New Roman"/>
          <w:sz w:val="24"/>
          <w:szCs w:val="24"/>
        </w:rPr>
        <w:t xml:space="preserve"> уровне заболевае</w:t>
      </w:r>
      <w:r>
        <w:rPr>
          <w:rFonts w:ascii="Times New Roman" w:hAnsi="Times New Roman" w:cs="Times New Roman"/>
          <w:sz w:val="24"/>
          <w:szCs w:val="24"/>
        </w:rPr>
        <w:t>мости за полугодие</w:t>
      </w:r>
      <w:r w:rsidRPr="007B4AE5">
        <w:rPr>
          <w:rFonts w:ascii="Times New Roman" w:hAnsi="Times New Roman" w:cs="Times New Roman"/>
          <w:sz w:val="24"/>
          <w:szCs w:val="24"/>
        </w:rPr>
        <w:t>, анкету-опросник педагогов по ЗОЖ и патриотическому воспитанию, а также в качестве внешней экспертизы через опрос (отзывы) родителей о степени удовлетворенности оздоровительно-патриотической</w:t>
      </w:r>
      <w:r>
        <w:rPr>
          <w:rFonts w:ascii="Times New Roman" w:hAnsi="Times New Roman" w:cs="Times New Roman"/>
          <w:sz w:val="24"/>
          <w:szCs w:val="24"/>
        </w:rPr>
        <w:t xml:space="preserve"> работой в ДОУ выявили четкую тенденцию к стойкой положительной динамике по всем заданным направлениям. А итоговый мониторинг мая 2024 года лишь подтвердил безошибочность промежуточных выводов и укрепил педагогов в понимании дальнейших действий. Именно вселённая </w:t>
      </w:r>
      <w:r>
        <w:rPr>
          <w:rFonts w:ascii="Times New Roman" w:hAnsi="Times New Roman" w:cs="Times New Roman"/>
          <w:sz w:val="24"/>
          <w:szCs w:val="24"/>
        </w:rPr>
        <w:lastRenderedPageBreak/>
        <w:t>уверенность способствовала написанию педагогами одноименного проекта: «Детский сад, семья и спорт</w:t>
      </w:r>
      <w:r w:rsidR="00FB3410">
        <w:rPr>
          <w:rFonts w:ascii="Times New Roman" w:hAnsi="Times New Roman" w:cs="Times New Roman"/>
          <w:sz w:val="24"/>
          <w:szCs w:val="24"/>
        </w:rPr>
        <w:t xml:space="preserve"> — вот</w:t>
      </w:r>
      <w:r>
        <w:rPr>
          <w:rFonts w:ascii="Times New Roman" w:hAnsi="Times New Roman" w:cs="Times New Roman"/>
          <w:sz w:val="24"/>
          <w:szCs w:val="24"/>
        </w:rPr>
        <w:t xml:space="preserve"> и вырос патриот</w:t>
      </w:r>
      <w:r w:rsidR="00FB3410">
        <w:rPr>
          <w:rFonts w:ascii="Times New Roman" w:hAnsi="Times New Roman" w:cs="Times New Roman"/>
          <w:sz w:val="24"/>
          <w:szCs w:val="24"/>
        </w:rPr>
        <w:t>», который</w:t>
      </w:r>
      <w:r>
        <w:rPr>
          <w:rFonts w:ascii="Times New Roman" w:hAnsi="Times New Roman" w:cs="Times New Roman"/>
          <w:sz w:val="24"/>
          <w:szCs w:val="24"/>
        </w:rPr>
        <w:t>, в свою очередь, в качестве внешней экспертизы эффективности проделанной работы, получил Большую Золотую медаль конкурса: «УЧСИБ-2024».</w:t>
      </w:r>
    </w:p>
    <w:p w14:paraId="011D93D1" w14:textId="372B5A50" w:rsidR="00710BE8" w:rsidRPr="001A3818" w:rsidRDefault="003348F2" w:rsidP="001A3818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Впереди юбилейный </w:t>
      </w:r>
      <w:r w:rsidR="00633C37">
        <w:rPr>
          <w:rFonts w:ascii="Times New Roman" w:hAnsi="Times New Roman" w:cs="Times New Roman"/>
          <w:sz w:val="24"/>
          <w:szCs w:val="24"/>
        </w:rPr>
        <w:t>год Ленинского</w:t>
      </w:r>
      <w:r>
        <w:rPr>
          <w:rFonts w:ascii="Times New Roman" w:hAnsi="Times New Roman" w:cs="Times New Roman"/>
          <w:sz w:val="24"/>
          <w:szCs w:val="24"/>
        </w:rPr>
        <w:t xml:space="preserve"> района нашего города</w:t>
      </w:r>
      <w:r w:rsidR="000C19F2">
        <w:rPr>
          <w:rFonts w:ascii="Times New Roman" w:hAnsi="Times New Roman" w:cs="Times New Roman"/>
          <w:sz w:val="24"/>
          <w:szCs w:val="24"/>
        </w:rPr>
        <w:t xml:space="preserve">, сорокалетний юбилей </w:t>
      </w:r>
      <w:r w:rsidR="00633C37">
        <w:rPr>
          <w:rFonts w:ascii="Times New Roman" w:hAnsi="Times New Roman" w:cs="Times New Roman"/>
          <w:sz w:val="24"/>
          <w:szCs w:val="24"/>
        </w:rPr>
        <w:t>ДОУ, да</w:t>
      </w:r>
      <w:r w:rsidR="000C19F2">
        <w:rPr>
          <w:rFonts w:ascii="Times New Roman" w:hAnsi="Times New Roman" w:cs="Times New Roman"/>
          <w:sz w:val="24"/>
          <w:szCs w:val="24"/>
        </w:rPr>
        <w:t xml:space="preserve"> и еще много каких активностей, а</w:t>
      </w:r>
      <w:r w:rsidR="00710BE8">
        <w:rPr>
          <w:rFonts w:ascii="Times New Roman" w:hAnsi="Times New Roman" w:cs="Times New Roman"/>
          <w:sz w:val="24"/>
          <w:szCs w:val="24"/>
        </w:rPr>
        <w:t xml:space="preserve"> значит, работа продолжается…</w:t>
      </w:r>
    </w:p>
    <w:p w14:paraId="66BC6AC0" w14:textId="79CF6D91" w:rsidR="00710BE8" w:rsidRPr="008B660F" w:rsidRDefault="00710BE8" w:rsidP="00616D48">
      <w:pPr>
        <w:pStyle w:val="12"/>
        <w:shd w:val="clear" w:color="auto" w:fill="auto"/>
        <w:spacing w:line="276" w:lineRule="auto"/>
        <w:ind w:firstLine="709"/>
        <w:jc w:val="left"/>
        <w:rPr>
          <w:sz w:val="24"/>
          <w:szCs w:val="28"/>
          <w:lang w:eastAsia="ru-RU"/>
        </w:rPr>
      </w:pPr>
    </w:p>
    <w:p w14:paraId="65583FEF" w14:textId="25AB3A41" w:rsidR="00C049B3" w:rsidRDefault="001A3818" w:rsidP="00616D48"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788B88" wp14:editId="23B25CC7">
            <wp:simplePos x="0" y="0"/>
            <wp:positionH relativeFrom="column">
              <wp:posOffset>224790</wp:posOffset>
            </wp:positionH>
            <wp:positionV relativeFrom="paragraph">
              <wp:posOffset>259080</wp:posOffset>
            </wp:positionV>
            <wp:extent cx="4450080" cy="2503247"/>
            <wp:effectExtent l="57150" t="57150" r="45720" b="104013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xi41qcqvs7xburfnhjflesu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2503247"/>
                    </a:xfrm>
                    <a:prstGeom prst="ellipse">
                      <a:avLst/>
                    </a:prstGeom>
                    <a:ln w="285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49B3" w:rsidSect="00904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3977"/>
    <w:rsid w:val="000C19F2"/>
    <w:rsid w:val="001A3818"/>
    <w:rsid w:val="001E4F73"/>
    <w:rsid w:val="00260B53"/>
    <w:rsid w:val="0027707F"/>
    <w:rsid w:val="003348F2"/>
    <w:rsid w:val="004F0286"/>
    <w:rsid w:val="005821F0"/>
    <w:rsid w:val="00616D48"/>
    <w:rsid w:val="00633C37"/>
    <w:rsid w:val="006E1319"/>
    <w:rsid w:val="00710BE8"/>
    <w:rsid w:val="008D22F7"/>
    <w:rsid w:val="00904530"/>
    <w:rsid w:val="009D7B24"/>
    <w:rsid w:val="00A83E01"/>
    <w:rsid w:val="00B4192C"/>
    <w:rsid w:val="00B838BE"/>
    <w:rsid w:val="00C049B3"/>
    <w:rsid w:val="00C15D61"/>
    <w:rsid w:val="00E046F6"/>
    <w:rsid w:val="00F63977"/>
    <w:rsid w:val="00FB34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9B95D"/>
  <w15:docId w15:val="{57D7CB37-012D-4E5D-84B7-D046D179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6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2"/>
    <w:qFormat/>
    <w:rsid w:val="00616D4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2"/>
    <w:basedOn w:val="a"/>
    <w:link w:val="a3"/>
    <w:qFormat/>
    <w:rsid w:val="00616D48"/>
    <w:pPr>
      <w:shd w:val="clear" w:color="auto" w:fill="FFFFFF"/>
      <w:spacing w:after="0" w:line="322" w:lineRule="exact"/>
      <w:ind w:hanging="36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styleId="a4">
    <w:name w:val="Hyperlink"/>
    <w:basedOn w:val="a0"/>
    <w:uiPriority w:val="99"/>
    <w:unhideWhenUsed/>
    <w:rsid w:val="00710B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1548</Words>
  <Characters>8830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2026-01-23T06:16:00Z</dcterms:created>
  <dcterms:modified xsi:type="dcterms:W3CDTF">2026-02-07T15:28:00Z</dcterms:modified>
</cp:coreProperties>
</file>